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BF3" w:rsidRPr="00F91BF3" w:rsidRDefault="00E759CD" w:rsidP="00F91BF3">
      <w:pPr>
        <w:spacing w:after="120"/>
        <w:jc w:val="right"/>
        <w:rPr>
          <w:rFonts w:ascii="Verdana" w:hAnsi="Verdana"/>
          <w:b/>
          <w:u w:val="single"/>
          <w:lang w:val="pl-PL"/>
        </w:rPr>
      </w:pPr>
      <w:r>
        <w:rPr>
          <w:rFonts w:ascii="Verdana" w:hAnsi="Verdana"/>
          <w:b/>
          <w:u w:val="single"/>
          <w:lang w:val="pl-PL"/>
        </w:rPr>
        <w:t>Załącznik nr 15</w:t>
      </w:r>
      <w:bookmarkStart w:id="0" w:name="_GoBack"/>
      <w:bookmarkEnd w:id="0"/>
    </w:p>
    <w:p w:rsidR="00F91BF3" w:rsidRPr="00F91BF3" w:rsidRDefault="00F91BF3" w:rsidP="00F91BF3">
      <w:pPr>
        <w:spacing w:after="0" w:line="240" w:lineRule="auto"/>
        <w:jc w:val="right"/>
        <w:rPr>
          <w:rFonts w:ascii="Verdana" w:hAnsi="Verdana"/>
          <w:lang w:val="pl-PL" w:eastAsia="sk-SK"/>
        </w:rPr>
      </w:pPr>
      <w:r w:rsidRPr="00F91BF3">
        <w:rPr>
          <w:rFonts w:ascii="Verdana" w:hAnsi="Verdana"/>
          <w:lang w:val="pl-PL" w:eastAsia="sk-SK"/>
        </w:rPr>
        <w:t>do Protokołu XVIII Posiedzenia Komisji</w:t>
      </w:r>
    </w:p>
    <w:p w:rsidR="00F91BF3" w:rsidRPr="00F91BF3" w:rsidRDefault="00F91BF3" w:rsidP="00F91BF3">
      <w:pPr>
        <w:spacing w:after="0" w:line="240" w:lineRule="auto"/>
        <w:jc w:val="center"/>
        <w:rPr>
          <w:rFonts w:ascii="Verdana" w:hAnsi="Verdana"/>
          <w:i/>
          <w:lang w:val="pl-PL" w:eastAsia="pl-PL"/>
        </w:rPr>
      </w:pPr>
      <w:r w:rsidRPr="00F91BF3">
        <w:rPr>
          <w:rFonts w:ascii="Verdana" w:hAnsi="Verdana"/>
          <w:lang w:val="pl-PL"/>
        </w:rPr>
        <w:t xml:space="preserve">                                             </w:t>
      </w:r>
      <w:r>
        <w:rPr>
          <w:rFonts w:ascii="Verdana" w:hAnsi="Verdana"/>
          <w:lang w:val="pl-PL"/>
        </w:rPr>
        <w:t xml:space="preserve">               </w:t>
      </w:r>
      <w:proofErr w:type="spellStart"/>
      <w:r w:rsidRPr="00F91BF3">
        <w:rPr>
          <w:rFonts w:ascii="Verdana" w:hAnsi="Verdana"/>
          <w:lang w:val="pl-PL"/>
        </w:rPr>
        <w:t>Trstená</w:t>
      </w:r>
      <w:proofErr w:type="spellEnd"/>
      <w:r w:rsidRPr="00F91BF3">
        <w:rPr>
          <w:rFonts w:ascii="Verdana" w:hAnsi="Verdana"/>
          <w:lang w:val="pl-PL"/>
        </w:rPr>
        <w:t xml:space="preserve"> (RS) </w:t>
      </w:r>
      <w:r w:rsidRPr="00F91BF3">
        <w:rPr>
          <w:rFonts w:ascii="Verdana" w:hAnsi="Verdana"/>
          <w:lang w:val="pl-PL" w:eastAsia="sk-SK"/>
        </w:rPr>
        <w:t xml:space="preserve">4 – 6.06.2018 roku </w:t>
      </w:r>
    </w:p>
    <w:p w:rsidR="00026A76" w:rsidRDefault="00026A76" w:rsidP="00026A76">
      <w:pPr>
        <w:spacing w:after="0"/>
        <w:rPr>
          <w:rFonts w:ascii="Arial" w:hAnsi="Arial" w:cs="Arial"/>
          <w:color w:val="222222"/>
          <w:lang w:val="pl-PL"/>
        </w:rPr>
      </w:pPr>
    </w:p>
    <w:p w:rsidR="00F91BF3" w:rsidRDefault="00F91BF3" w:rsidP="00026A76">
      <w:pPr>
        <w:spacing w:after="0"/>
        <w:rPr>
          <w:rFonts w:ascii="Arial" w:hAnsi="Arial" w:cs="Arial"/>
          <w:b/>
          <w:color w:val="222222"/>
          <w:u w:val="single"/>
          <w:lang w:val="pl-PL"/>
        </w:rPr>
      </w:pPr>
    </w:p>
    <w:p w:rsidR="00F91BF3" w:rsidRDefault="00F91BF3" w:rsidP="00026A76">
      <w:pPr>
        <w:spacing w:after="0"/>
        <w:rPr>
          <w:rFonts w:ascii="Arial" w:hAnsi="Arial" w:cs="Arial"/>
          <w:b/>
          <w:color w:val="222222"/>
          <w:u w:val="single"/>
          <w:lang w:val="pl-PL"/>
        </w:rPr>
      </w:pPr>
    </w:p>
    <w:p w:rsidR="00F91BF3" w:rsidRDefault="00F91BF3" w:rsidP="00F91BF3">
      <w:pPr>
        <w:spacing w:after="0"/>
        <w:jc w:val="center"/>
        <w:rPr>
          <w:rFonts w:ascii="Arial" w:hAnsi="Arial" w:cs="Arial"/>
          <w:b/>
          <w:color w:val="222222"/>
          <w:u w:val="single"/>
          <w:lang w:val="pl-PL"/>
        </w:rPr>
      </w:pPr>
      <w:r>
        <w:rPr>
          <w:rFonts w:ascii="Arial" w:hAnsi="Arial" w:cs="Arial"/>
          <w:b/>
          <w:color w:val="222222"/>
          <w:u w:val="single"/>
          <w:lang w:val="pl-PL"/>
        </w:rPr>
        <w:t>Plan prac Grupy WFD na 2019 r</w:t>
      </w:r>
      <w:r w:rsidR="00D0066E">
        <w:rPr>
          <w:rFonts w:ascii="Arial" w:hAnsi="Arial" w:cs="Arial"/>
          <w:color w:val="222222"/>
          <w:lang w:val="pl-PL"/>
        </w:rPr>
        <w:br/>
      </w:r>
    </w:p>
    <w:p w:rsidR="00F91BF3" w:rsidRDefault="00F91BF3" w:rsidP="00F91BF3">
      <w:pPr>
        <w:spacing w:after="0"/>
        <w:rPr>
          <w:rFonts w:ascii="Arial" w:hAnsi="Arial" w:cs="Arial"/>
          <w:b/>
          <w:color w:val="222222"/>
          <w:u w:val="single"/>
          <w:lang w:val="pl-PL"/>
        </w:rPr>
      </w:pPr>
    </w:p>
    <w:p w:rsidR="00D0066E" w:rsidRDefault="00D0066E" w:rsidP="00F91BF3">
      <w:pPr>
        <w:spacing w:after="0"/>
        <w:rPr>
          <w:rFonts w:ascii="Arial" w:hAnsi="Arial" w:cs="Arial"/>
          <w:color w:val="222222"/>
          <w:lang w:val="pl-PL"/>
        </w:rPr>
      </w:pPr>
      <w:r w:rsidRPr="00026A76">
        <w:rPr>
          <w:rFonts w:ascii="Arial" w:hAnsi="Arial" w:cs="Arial"/>
          <w:b/>
          <w:color w:val="222222"/>
          <w:u w:val="single"/>
          <w:lang w:val="pl-PL"/>
        </w:rPr>
        <w:t>26. narada Grupy WFD - pierwsza połowa 2019 r. (Republika Słowacka)</w:t>
      </w:r>
      <w:r>
        <w:rPr>
          <w:rFonts w:ascii="Arial" w:hAnsi="Arial" w:cs="Arial"/>
          <w:color w:val="222222"/>
          <w:lang w:val="pl-PL"/>
        </w:rPr>
        <w:br/>
      </w:r>
      <w:r>
        <w:rPr>
          <w:rFonts w:ascii="Arial" w:hAnsi="Arial" w:cs="Arial"/>
          <w:color w:val="222222"/>
          <w:lang w:val="pl-PL"/>
        </w:rPr>
        <w:br/>
        <w:t xml:space="preserve">1. Realizacja zadań </w:t>
      </w:r>
      <w:r w:rsidR="00A97A5B">
        <w:rPr>
          <w:rFonts w:ascii="Arial" w:hAnsi="Arial" w:cs="Arial"/>
          <w:color w:val="222222"/>
          <w:lang w:val="pl-PL"/>
        </w:rPr>
        <w:t xml:space="preserve">z zakresu </w:t>
      </w:r>
      <w:r>
        <w:rPr>
          <w:rFonts w:ascii="Arial" w:hAnsi="Arial" w:cs="Arial"/>
          <w:color w:val="222222"/>
          <w:lang w:val="pl-PL"/>
        </w:rPr>
        <w:t>planów gospodarowania wodami w dorzeczach zgodnie z ramową dyrektywą Wodną (WFD):</w:t>
      </w:r>
    </w:p>
    <w:p w:rsidR="00026A76" w:rsidRDefault="00D0066E" w:rsidP="00026A76">
      <w:pPr>
        <w:spacing w:after="0"/>
        <w:ind w:firstLine="567"/>
        <w:rPr>
          <w:rFonts w:ascii="Arial" w:hAnsi="Arial" w:cs="Arial"/>
          <w:color w:val="222222"/>
          <w:lang w:val="pl-PL"/>
        </w:rPr>
      </w:pPr>
      <w:r>
        <w:rPr>
          <w:rFonts w:ascii="Arial" w:hAnsi="Arial" w:cs="Arial"/>
          <w:color w:val="222222"/>
          <w:lang w:val="pl-PL"/>
        </w:rPr>
        <w:t>1.1 Zadania wykonywane na potrzeby dokumentów planistycznych</w:t>
      </w:r>
    </w:p>
    <w:p w:rsidR="00026A76" w:rsidRDefault="00D0066E" w:rsidP="00026A76">
      <w:pPr>
        <w:spacing w:after="0"/>
        <w:ind w:firstLine="567"/>
        <w:rPr>
          <w:rFonts w:ascii="Arial" w:hAnsi="Arial" w:cs="Arial"/>
          <w:color w:val="222222"/>
          <w:lang w:val="pl-PL"/>
        </w:rPr>
      </w:pPr>
      <w:r>
        <w:rPr>
          <w:rFonts w:ascii="Arial" w:hAnsi="Arial" w:cs="Arial"/>
          <w:color w:val="222222"/>
          <w:lang w:val="pl-PL"/>
        </w:rPr>
        <w:t>1.2 Plany gospodarowania wodami w dorzeczach i programy działań</w:t>
      </w:r>
      <w:r>
        <w:rPr>
          <w:rFonts w:ascii="Arial" w:hAnsi="Arial" w:cs="Arial"/>
          <w:color w:val="222222"/>
          <w:lang w:val="pl-PL"/>
        </w:rPr>
        <w:br/>
        <w:t>2. Realizacja zadań mających na celu zmniejszenie ryzyka negatywnych skutków powodzi zgodnie z Dyrektywą Powodziową:</w:t>
      </w:r>
    </w:p>
    <w:p w:rsidR="00026A76" w:rsidRDefault="00D0066E" w:rsidP="00026A76">
      <w:pPr>
        <w:spacing w:after="0"/>
        <w:ind w:firstLine="567"/>
        <w:rPr>
          <w:rFonts w:ascii="Arial" w:hAnsi="Arial" w:cs="Arial"/>
          <w:color w:val="222222"/>
          <w:lang w:val="pl-PL"/>
        </w:rPr>
      </w:pPr>
      <w:r>
        <w:rPr>
          <w:rFonts w:ascii="Arial" w:hAnsi="Arial" w:cs="Arial"/>
          <w:color w:val="222222"/>
          <w:lang w:val="pl-PL"/>
        </w:rPr>
        <w:t>2.1 Zadania wykonywane na potrzeby dokumentów planistycznych</w:t>
      </w:r>
    </w:p>
    <w:p w:rsidR="00026A76" w:rsidRDefault="00D0066E" w:rsidP="00026A76">
      <w:pPr>
        <w:spacing w:after="0"/>
        <w:rPr>
          <w:rFonts w:ascii="Arial" w:hAnsi="Arial" w:cs="Arial"/>
          <w:color w:val="222222"/>
          <w:lang w:val="pl-PL"/>
        </w:rPr>
      </w:pPr>
      <w:r>
        <w:rPr>
          <w:rFonts w:ascii="Arial" w:hAnsi="Arial" w:cs="Arial"/>
          <w:color w:val="222222"/>
          <w:lang w:val="pl-PL"/>
        </w:rPr>
        <w:t>2.2 Plany zarządzania ryzykiem powodziowym</w:t>
      </w:r>
      <w:r>
        <w:rPr>
          <w:rFonts w:ascii="Arial" w:hAnsi="Arial" w:cs="Arial"/>
          <w:color w:val="222222"/>
          <w:lang w:val="pl-PL"/>
        </w:rPr>
        <w:br/>
        <w:t>3. Informacje o zmianach instytucjonalnych i nowych przepisach prawnych wpływających na działalność Grupy WFD</w:t>
      </w:r>
      <w:r>
        <w:rPr>
          <w:rFonts w:ascii="Arial" w:hAnsi="Arial" w:cs="Arial"/>
          <w:color w:val="222222"/>
          <w:lang w:val="pl-PL"/>
        </w:rPr>
        <w:br/>
        <w:t>4. Współpraca grupy WFD z innymi grupami Komisji</w:t>
      </w:r>
      <w:r>
        <w:rPr>
          <w:rFonts w:ascii="Arial" w:hAnsi="Arial" w:cs="Arial"/>
          <w:color w:val="222222"/>
          <w:lang w:val="pl-PL"/>
        </w:rPr>
        <w:br/>
        <w:t>5. Różne</w:t>
      </w:r>
      <w:r>
        <w:rPr>
          <w:rFonts w:ascii="Arial" w:hAnsi="Arial" w:cs="Arial"/>
          <w:color w:val="222222"/>
          <w:lang w:val="pl-PL"/>
        </w:rPr>
        <w:br/>
        <w:t>6. Sprawozdanie z działalności grupy WFD</w:t>
      </w:r>
      <w:r>
        <w:rPr>
          <w:rFonts w:ascii="Arial" w:hAnsi="Arial" w:cs="Arial"/>
          <w:color w:val="222222"/>
          <w:lang w:val="pl-PL"/>
        </w:rPr>
        <w:br/>
        <w:t>7. Plan prac grupy WFD</w:t>
      </w:r>
      <w:r>
        <w:rPr>
          <w:rFonts w:ascii="Arial" w:hAnsi="Arial" w:cs="Arial"/>
          <w:color w:val="222222"/>
          <w:lang w:val="pl-PL"/>
        </w:rPr>
        <w:br/>
        <w:t>8. Materiały dla Komisji</w:t>
      </w:r>
      <w:r>
        <w:rPr>
          <w:rFonts w:ascii="Arial" w:hAnsi="Arial" w:cs="Arial"/>
          <w:color w:val="222222"/>
          <w:lang w:val="pl-PL"/>
        </w:rPr>
        <w:br/>
        <w:t>9. Kolejna narada grupy WFD</w:t>
      </w:r>
      <w:r>
        <w:rPr>
          <w:rFonts w:ascii="Arial" w:hAnsi="Arial" w:cs="Arial"/>
          <w:color w:val="222222"/>
          <w:lang w:val="pl-PL"/>
        </w:rPr>
        <w:br/>
      </w:r>
      <w:r>
        <w:rPr>
          <w:rFonts w:ascii="Arial" w:hAnsi="Arial" w:cs="Arial"/>
          <w:color w:val="222222"/>
          <w:lang w:val="pl-PL"/>
        </w:rPr>
        <w:br/>
      </w:r>
      <w:r>
        <w:rPr>
          <w:rFonts w:ascii="Arial" w:hAnsi="Arial" w:cs="Arial"/>
          <w:color w:val="222222"/>
          <w:lang w:val="pl-PL"/>
        </w:rPr>
        <w:br/>
      </w:r>
      <w:r w:rsidRPr="00026A76">
        <w:rPr>
          <w:rFonts w:ascii="Arial" w:hAnsi="Arial" w:cs="Arial"/>
          <w:b/>
          <w:color w:val="222222"/>
          <w:u w:val="single"/>
          <w:lang w:val="pl-PL"/>
        </w:rPr>
        <w:t xml:space="preserve">27. </w:t>
      </w:r>
      <w:r w:rsidR="00026A76">
        <w:rPr>
          <w:rFonts w:ascii="Arial" w:hAnsi="Arial" w:cs="Arial"/>
          <w:b/>
          <w:color w:val="222222"/>
          <w:u w:val="single"/>
          <w:lang w:val="pl-PL"/>
        </w:rPr>
        <w:t>narada</w:t>
      </w:r>
      <w:r w:rsidRPr="00026A76">
        <w:rPr>
          <w:rFonts w:ascii="Arial" w:hAnsi="Arial" w:cs="Arial"/>
          <w:b/>
          <w:color w:val="222222"/>
          <w:u w:val="single"/>
          <w:lang w:val="pl-PL"/>
        </w:rPr>
        <w:t xml:space="preserve"> grupy WFD - druga połowa 2019 r. (Rzeczpospolita Polska)</w:t>
      </w:r>
      <w:r>
        <w:rPr>
          <w:rFonts w:ascii="Arial" w:hAnsi="Arial" w:cs="Arial"/>
          <w:color w:val="222222"/>
          <w:lang w:val="pl-PL"/>
        </w:rPr>
        <w:br/>
      </w:r>
      <w:r>
        <w:rPr>
          <w:rFonts w:ascii="Arial" w:hAnsi="Arial" w:cs="Arial"/>
          <w:color w:val="222222"/>
          <w:lang w:val="pl-PL"/>
        </w:rPr>
        <w:br/>
      </w:r>
      <w:r w:rsidR="00026A76">
        <w:rPr>
          <w:rFonts w:ascii="Arial" w:hAnsi="Arial" w:cs="Arial"/>
          <w:color w:val="222222"/>
          <w:lang w:val="pl-PL"/>
        </w:rPr>
        <w:t xml:space="preserve">1. Realizacja zadań </w:t>
      </w:r>
      <w:r w:rsidR="00A97A5B">
        <w:rPr>
          <w:rFonts w:ascii="Arial" w:hAnsi="Arial" w:cs="Arial"/>
          <w:color w:val="222222"/>
          <w:lang w:val="pl-PL"/>
        </w:rPr>
        <w:t xml:space="preserve">z zakresu </w:t>
      </w:r>
      <w:r w:rsidR="00026A76">
        <w:rPr>
          <w:rFonts w:ascii="Arial" w:hAnsi="Arial" w:cs="Arial"/>
          <w:color w:val="222222"/>
          <w:lang w:val="pl-PL"/>
        </w:rPr>
        <w:t>planów gospodarowania wodami w dorzeczach zgodnie z ramową dyrektywą Wodną (WFD):</w:t>
      </w:r>
    </w:p>
    <w:p w:rsidR="00026A76" w:rsidRDefault="00026A76" w:rsidP="00026A76">
      <w:pPr>
        <w:spacing w:after="0"/>
        <w:ind w:firstLine="567"/>
        <w:rPr>
          <w:rFonts w:ascii="Arial" w:hAnsi="Arial" w:cs="Arial"/>
          <w:color w:val="222222"/>
          <w:lang w:val="pl-PL"/>
        </w:rPr>
      </w:pPr>
      <w:r>
        <w:rPr>
          <w:rFonts w:ascii="Arial" w:hAnsi="Arial" w:cs="Arial"/>
          <w:color w:val="222222"/>
          <w:lang w:val="pl-PL"/>
        </w:rPr>
        <w:t>1.1 Zadania wykonywane na potrzeby dokumentów planistycznych</w:t>
      </w:r>
    </w:p>
    <w:p w:rsidR="00026A76" w:rsidRDefault="00026A76" w:rsidP="00026A76">
      <w:pPr>
        <w:spacing w:after="0"/>
        <w:ind w:firstLine="567"/>
        <w:rPr>
          <w:rFonts w:ascii="Arial" w:hAnsi="Arial" w:cs="Arial"/>
          <w:color w:val="222222"/>
          <w:lang w:val="pl-PL"/>
        </w:rPr>
      </w:pPr>
      <w:r>
        <w:rPr>
          <w:rFonts w:ascii="Arial" w:hAnsi="Arial" w:cs="Arial"/>
          <w:color w:val="222222"/>
          <w:lang w:val="pl-PL"/>
        </w:rPr>
        <w:t>1.2 Plany gospodarowania wodami w dorzeczach i programy działań</w:t>
      </w:r>
      <w:r>
        <w:rPr>
          <w:rFonts w:ascii="Arial" w:hAnsi="Arial" w:cs="Arial"/>
          <w:color w:val="222222"/>
          <w:lang w:val="pl-PL"/>
        </w:rPr>
        <w:br/>
        <w:t>2. Realizacja zadań mających na celu zmniejszenie ryzyka negatywnych skutków powodzi zgodnie z Dyrektywą Powodziową:</w:t>
      </w:r>
    </w:p>
    <w:p w:rsidR="00026A76" w:rsidRDefault="00026A76" w:rsidP="00026A76">
      <w:pPr>
        <w:spacing w:after="0"/>
        <w:ind w:firstLine="567"/>
        <w:rPr>
          <w:rFonts w:ascii="Arial" w:hAnsi="Arial" w:cs="Arial"/>
          <w:color w:val="222222"/>
          <w:lang w:val="pl-PL"/>
        </w:rPr>
      </w:pPr>
      <w:r>
        <w:rPr>
          <w:rFonts w:ascii="Arial" w:hAnsi="Arial" w:cs="Arial"/>
          <w:color w:val="222222"/>
          <w:lang w:val="pl-PL"/>
        </w:rPr>
        <w:t>2.1 Zadania wykonywane na potrzeby dokumentów planistycznych</w:t>
      </w:r>
    </w:p>
    <w:p w:rsidR="00BB0245" w:rsidRPr="00F91BF3" w:rsidRDefault="00026A76" w:rsidP="00026A76">
      <w:pPr>
        <w:ind w:firstLine="567"/>
        <w:rPr>
          <w:lang w:val="pl-PL"/>
        </w:rPr>
      </w:pPr>
      <w:r>
        <w:rPr>
          <w:rFonts w:ascii="Arial" w:hAnsi="Arial" w:cs="Arial"/>
          <w:color w:val="222222"/>
          <w:lang w:val="pl-PL"/>
        </w:rPr>
        <w:t>2.2 Plany zarządzania ryzykiem powodziowym</w:t>
      </w:r>
      <w:r>
        <w:rPr>
          <w:rFonts w:ascii="Arial" w:hAnsi="Arial" w:cs="Arial"/>
          <w:color w:val="222222"/>
          <w:lang w:val="pl-PL"/>
        </w:rPr>
        <w:br/>
        <w:t>3. Informacje o zmianach instytucjonalnych i nowych przepisach prawnych wpływających na działalność Grupy WFD</w:t>
      </w:r>
      <w:r>
        <w:rPr>
          <w:rFonts w:ascii="Arial" w:hAnsi="Arial" w:cs="Arial"/>
          <w:color w:val="222222"/>
          <w:lang w:val="pl-PL"/>
        </w:rPr>
        <w:br/>
        <w:t>4. Współpraca grupy WFD z innymi grupami Komisji</w:t>
      </w:r>
      <w:r>
        <w:rPr>
          <w:rFonts w:ascii="Arial" w:hAnsi="Arial" w:cs="Arial"/>
          <w:color w:val="222222"/>
          <w:lang w:val="pl-PL"/>
        </w:rPr>
        <w:br/>
        <w:t>5. Różne</w:t>
      </w:r>
      <w:r>
        <w:rPr>
          <w:rFonts w:ascii="Arial" w:hAnsi="Arial" w:cs="Arial"/>
          <w:color w:val="222222"/>
          <w:lang w:val="pl-PL"/>
        </w:rPr>
        <w:br/>
        <w:t>6. Sprawozdanie z działalności grupy WFD</w:t>
      </w:r>
      <w:r>
        <w:rPr>
          <w:rFonts w:ascii="Arial" w:hAnsi="Arial" w:cs="Arial"/>
          <w:color w:val="222222"/>
          <w:lang w:val="pl-PL"/>
        </w:rPr>
        <w:br/>
        <w:t>7. Plan prac grupy WFD</w:t>
      </w:r>
      <w:r>
        <w:rPr>
          <w:rFonts w:ascii="Arial" w:hAnsi="Arial" w:cs="Arial"/>
          <w:color w:val="222222"/>
          <w:lang w:val="pl-PL"/>
        </w:rPr>
        <w:br/>
        <w:t>8. Materiały dla Komisji</w:t>
      </w:r>
      <w:r>
        <w:rPr>
          <w:rFonts w:ascii="Arial" w:hAnsi="Arial" w:cs="Arial"/>
          <w:color w:val="222222"/>
          <w:lang w:val="pl-PL"/>
        </w:rPr>
        <w:br/>
      </w:r>
      <w:r>
        <w:rPr>
          <w:rFonts w:ascii="Arial" w:hAnsi="Arial" w:cs="Arial"/>
          <w:color w:val="222222"/>
          <w:lang w:val="pl-PL"/>
        </w:rPr>
        <w:lastRenderedPageBreak/>
        <w:t>9. Kolejna narada grupy WFD</w:t>
      </w:r>
      <w:r>
        <w:rPr>
          <w:rFonts w:ascii="Arial" w:hAnsi="Arial" w:cs="Arial"/>
          <w:color w:val="222222"/>
          <w:lang w:val="pl-PL"/>
        </w:rPr>
        <w:br/>
      </w:r>
    </w:p>
    <w:sectPr w:rsidR="00BB0245" w:rsidRPr="00F91BF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6E"/>
    <w:rsid w:val="00026A76"/>
    <w:rsid w:val="002002FE"/>
    <w:rsid w:val="007B0D14"/>
    <w:rsid w:val="00837583"/>
    <w:rsid w:val="00A97A5B"/>
    <w:rsid w:val="00BB0245"/>
    <w:rsid w:val="00D0066E"/>
    <w:rsid w:val="00D22596"/>
    <w:rsid w:val="00E759CD"/>
    <w:rsid w:val="00F048DF"/>
    <w:rsid w:val="00F9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75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5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75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5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1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Zwiewka</dc:creator>
  <cp:lastModifiedBy>Barbara Piekutowska</cp:lastModifiedBy>
  <cp:revision>4</cp:revision>
  <dcterms:created xsi:type="dcterms:W3CDTF">2018-04-26T12:05:00Z</dcterms:created>
  <dcterms:modified xsi:type="dcterms:W3CDTF">2018-04-26T12:05:00Z</dcterms:modified>
</cp:coreProperties>
</file>